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00" w:rsidRPr="003C59BB" w:rsidRDefault="00827700" w:rsidP="00827700">
      <w:pPr>
        <w:tabs>
          <w:tab w:val="left" w:pos="1703"/>
        </w:tabs>
        <w:jc w:val="center"/>
      </w:pPr>
      <w:r w:rsidRPr="003C59BB">
        <w:t xml:space="preserve">MERSİN BÜYÜKŞEHİR BELEDİYE MECLİSİ </w:t>
      </w:r>
    </w:p>
    <w:p w:rsidR="00827700" w:rsidRPr="003C59BB" w:rsidRDefault="00827700" w:rsidP="00827700">
      <w:pPr>
        <w:pStyle w:val="GvdeMetni"/>
        <w:jc w:val="center"/>
        <w:rPr>
          <w:rFonts w:ascii="Times New Roman" w:hAnsi="Times New Roman"/>
        </w:rPr>
      </w:pPr>
      <w:r w:rsidRPr="003C59BB">
        <w:rPr>
          <w:rFonts w:ascii="Times New Roman" w:hAnsi="Times New Roman"/>
        </w:rPr>
        <w:t>İMAR-BAYINDIRLIK KOMİSYONU VE ULAŞIM KOMİSYONU</w:t>
      </w:r>
    </w:p>
    <w:p w:rsidR="00827700" w:rsidRPr="003C59BB" w:rsidRDefault="00827700" w:rsidP="00827700">
      <w:pPr>
        <w:pStyle w:val="GvdeMetni"/>
        <w:jc w:val="center"/>
        <w:rPr>
          <w:rFonts w:ascii="Times New Roman" w:hAnsi="Times New Roman"/>
          <w:b w:val="0"/>
        </w:rPr>
      </w:pPr>
      <w:r w:rsidRPr="003C59BB">
        <w:rPr>
          <w:rFonts w:ascii="Times New Roman" w:hAnsi="Times New Roman"/>
          <w:b w:val="0"/>
        </w:rPr>
        <w:t>(DOSYA NO-...)</w:t>
      </w:r>
    </w:p>
    <w:p w:rsidR="00827700" w:rsidRPr="003C59BB" w:rsidRDefault="00827700" w:rsidP="00827700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/>
      </w:tblPr>
      <w:tblGrid>
        <w:gridCol w:w="1775"/>
        <w:gridCol w:w="2139"/>
        <w:gridCol w:w="5266"/>
      </w:tblGrid>
      <w:tr w:rsidR="00827700" w:rsidRPr="003C59BB" w:rsidTr="00AE69A5">
        <w:tc>
          <w:tcPr>
            <w:tcW w:w="1800" w:type="dxa"/>
            <w:hideMark/>
          </w:tcPr>
          <w:p w:rsidR="00827700" w:rsidRPr="003C59BB" w:rsidRDefault="00827700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Tarihi</w:t>
            </w:r>
          </w:p>
        </w:tc>
        <w:tc>
          <w:tcPr>
            <w:tcW w:w="2169" w:type="dxa"/>
            <w:hideMark/>
          </w:tcPr>
          <w:p w:rsidR="00827700" w:rsidRPr="003C59BB" w:rsidRDefault="00827700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13.07.2015</w:t>
            </w:r>
            <w:r w:rsidRPr="003C59BB">
              <w:rPr>
                <w:b/>
              </w:rPr>
              <w:tab/>
            </w:r>
          </w:p>
        </w:tc>
        <w:tc>
          <w:tcPr>
            <w:tcW w:w="5387" w:type="dxa"/>
            <w:vMerge w:val="restart"/>
            <w:hideMark/>
          </w:tcPr>
          <w:p w:rsidR="00827700" w:rsidRPr="003C59BB" w:rsidRDefault="00827700" w:rsidP="00AE69A5">
            <w:pPr>
              <w:jc w:val="both"/>
              <w:rPr>
                <w:b/>
              </w:rPr>
            </w:pPr>
            <w:r w:rsidRPr="003C59BB">
              <w:rPr>
                <w:b/>
              </w:rPr>
              <w:t>KONU: Erdemli Belediye Meclisi’nin 20.05.2015 tarih ve 97 Sayılı Kararı</w:t>
            </w:r>
          </w:p>
          <w:p w:rsidR="00827700" w:rsidRPr="003C59BB" w:rsidRDefault="00827700" w:rsidP="00AE69A5">
            <w:pPr>
              <w:jc w:val="both"/>
              <w:rPr>
                <w:b/>
              </w:rPr>
            </w:pPr>
          </w:p>
          <w:p w:rsidR="00827700" w:rsidRPr="003C59BB" w:rsidRDefault="00827700" w:rsidP="00AE69A5">
            <w:pPr>
              <w:jc w:val="both"/>
              <w:rPr>
                <w:b/>
              </w:rPr>
            </w:pPr>
            <w:r w:rsidRPr="003C59BB">
              <w:rPr>
                <w:b/>
                <w:bCs/>
              </w:rPr>
              <w:t xml:space="preserve">Erdemli İlçesi, Alata Mahallesi 374 ada 15-16-17 numaralı parsellere ilişkin </w:t>
            </w:r>
            <w:r w:rsidRPr="003C59BB">
              <w:rPr>
                <w:b/>
              </w:rPr>
              <w:t>1/1000 ölçekli uygulama imar planı değişikliği teklifi</w:t>
            </w:r>
          </w:p>
        </w:tc>
      </w:tr>
      <w:tr w:rsidR="00827700" w:rsidRPr="003C59BB" w:rsidTr="00AE69A5">
        <w:tc>
          <w:tcPr>
            <w:tcW w:w="1800" w:type="dxa"/>
            <w:hideMark/>
          </w:tcPr>
          <w:p w:rsidR="00827700" w:rsidRPr="003C59BB" w:rsidRDefault="00827700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No</w:t>
            </w:r>
          </w:p>
        </w:tc>
        <w:tc>
          <w:tcPr>
            <w:tcW w:w="2169" w:type="dxa"/>
            <w:hideMark/>
          </w:tcPr>
          <w:p w:rsidR="00827700" w:rsidRPr="003C59BB" w:rsidRDefault="00827700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659</w:t>
            </w:r>
            <w:r w:rsidRPr="003C59BB">
              <w:rPr>
                <w:b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827700" w:rsidRPr="003C59BB" w:rsidRDefault="00827700" w:rsidP="00AE69A5">
            <w:pPr>
              <w:rPr>
                <w:b/>
              </w:rPr>
            </w:pPr>
          </w:p>
        </w:tc>
      </w:tr>
      <w:tr w:rsidR="00827700" w:rsidRPr="003C59BB" w:rsidTr="00AE69A5">
        <w:tc>
          <w:tcPr>
            <w:tcW w:w="1800" w:type="dxa"/>
            <w:hideMark/>
          </w:tcPr>
          <w:p w:rsidR="00827700" w:rsidRPr="003C59BB" w:rsidRDefault="00827700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Tarihi</w:t>
            </w:r>
          </w:p>
        </w:tc>
        <w:tc>
          <w:tcPr>
            <w:tcW w:w="2169" w:type="dxa"/>
            <w:hideMark/>
          </w:tcPr>
          <w:p w:rsidR="00827700" w:rsidRPr="003C59BB" w:rsidRDefault="00827700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827700" w:rsidRPr="003C59BB" w:rsidRDefault="00827700" w:rsidP="00AE69A5">
            <w:pPr>
              <w:rPr>
                <w:b/>
              </w:rPr>
            </w:pPr>
          </w:p>
        </w:tc>
      </w:tr>
      <w:tr w:rsidR="00827700" w:rsidRPr="003C59BB" w:rsidTr="00AE69A5">
        <w:tc>
          <w:tcPr>
            <w:tcW w:w="1800" w:type="dxa"/>
            <w:hideMark/>
          </w:tcPr>
          <w:p w:rsidR="00827700" w:rsidRPr="003C59BB" w:rsidRDefault="00827700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Saati</w:t>
            </w:r>
          </w:p>
        </w:tc>
        <w:tc>
          <w:tcPr>
            <w:tcW w:w="2169" w:type="dxa"/>
            <w:hideMark/>
          </w:tcPr>
          <w:p w:rsidR="00827700" w:rsidRPr="003C59BB" w:rsidRDefault="00827700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14:00</w:t>
            </w:r>
          </w:p>
        </w:tc>
        <w:tc>
          <w:tcPr>
            <w:tcW w:w="0" w:type="auto"/>
            <w:vMerge/>
            <w:vAlign w:val="center"/>
            <w:hideMark/>
          </w:tcPr>
          <w:p w:rsidR="00827700" w:rsidRPr="003C59BB" w:rsidRDefault="00827700" w:rsidP="00AE69A5">
            <w:pPr>
              <w:rPr>
                <w:b/>
              </w:rPr>
            </w:pPr>
          </w:p>
        </w:tc>
      </w:tr>
      <w:tr w:rsidR="00827700" w:rsidRPr="003C59BB" w:rsidTr="00AE69A5">
        <w:tc>
          <w:tcPr>
            <w:tcW w:w="1800" w:type="dxa"/>
            <w:hideMark/>
          </w:tcPr>
          <w:p w:rsidR="00827700" w:rsidRPr="003C59BB" w:rsidRDefault="00827700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Yeri</w:t>
            </w:r>
          </w:p>
        </w:tc>
        <w:tc>
          <w:tcPr>
            <w:tcW w:w="2169" w:type="dxa"/>
            <w:hideMark/>
          </w:tcPr>
          <w:p w:rsidR="00827700" w:rsidRPr="003C59BB" w:rsidRDefault="00827700" w:rsidP="00AE69A5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827700" w:rsidRPr="003C59BB" w:rsidRDefault="00827700" w:rsidP="00AE69A5">
            <w:pPr>
              <w:rPr>
                <w:b/>
              </w:rPr>
            </w:pPr>
          </w:p>
        </w:tc>
      </w:tr>
    </w:tbl>
    <w:p w:rsidR="00827700" w:rsidRPr="003C59BB" w:rsidRDefault="00827700" w:rsidP="00827700">
      <w:pPr>
        <w:pBdr>
          <w:bottom w:val="single" w:sz="12" w:space="0" w:color="auto"/>
        </w:pBdr>
      </w:pPr>
    </w:p>
    <w:p w:rsidR="00827700" w:rsidRPr="003C59BB" w:rsidRDefault="00827700" w:rsidP="00827700">
      <w:pPr>
        <w:pStyle w:val="Balk1"/>
        <w:spacing w:line="276" w:lineRule="auto"/>
        <w:rPr>
          <w:rFonts w:ascii="Times New Roman" w:hAnsi="Times New Roman"/>
          <w:color w:val="auto"/>
          <w:sz w:val="22"/>
          <w:szCs w:val="22"/>
        </w:rPr>
      </w:pPr>
    </w:p>
    <w:p w:rsidR="00827700" w:rsidRPr="003C59BB" w:rsidRDefault="00827700" w:rsidP="00827700">
      <w:pPr>
        <w:pStyle w:val="Balk1"/>
        <w:rPr>
          <w:rFonts w:ascii="Times New Roman" w:hAnsi="Times New Roman"/>
          <w:color w:val="auto"/>
          <w:sz w:val="24"/>
          <w:szCs w:val="24"/>
        </w:rPr>
      </w:pPr>
      <w:r w:rsidRPr="003C59BB">
        <w:rPr>
          <w:rFonts w:ascii="Times New Roman" w:hAnsi="Times New Roman"/>
          <w:color w:val="auto"/>
          <w:sz w:val="24"/>
          <w:szCs w:val="24"/>
        </w:rPr>
        <w:t>RAPOR</w:t>
      </w:r>
    </w:p>
    <w:p w:rsidR="00827700" w:rsidRPr="003C59BB" w:rsidRDefault="00827700" w:rsidP="00827700">
      <w:pPr>
        <w:rPr>
          <w:sz w:val="24"/>
          <w:szCs w:val="24"/>
        </w:rPr>
      </w:pPr>
    </w:p>
    <w:p w:rsidR="00827700" w:rsidRPr="003C59BB" w:rsidRDefault="00827700" w:rsidP="00827700">
      <w:pPr>
        <w:ind w:firstLine="708"/>
        <w:jc w:val="both"/>
        <w:rPr>
          <w:sz w:val="24"/>
          <w:szCs w:val="24"/>
        </w:rPr>
      </w:pPr>
      <w:r w:rsidRPr="003C59BB">
        <w:rPr>
          <w:sz w:val="24"/>
          <w:szCs w:val="24"/>
        </w:rPr>
        <w:t xml:space="preserve">Erdemli Belediye Meclisi’nin 20.05.2015 tarih ve 97 Sayılı Kararı </w:t>
      </w:r>
      <w:r>
        <w:rPr>
          <w:sz w:val="24"/>
          <w:szCs w:val="24"/>
        </w:rPr>
        <w:t xml:space="preserve">ile onaylanan </w:t>
      </w:r>
      <w:r w:rsidRPr="003C59BB">
        <w:rPr>
          <w:sz w:val="24"/>
          <w:szCs w:val="24"/>
        </w:rPr>
        <w:t>Erdemli İlçesi, Alata Mahallesi 374 ada 15-16-17 numaralı parsellere ilişkin 1/1000 ölçekli uygulama imar planı değişikliği teklifi, Mersin Büyükşehir Belediye Meclisi’nin 13.07.2015 tarih ve 734 sayılı kararıyla İmar ve Bayındırlık Komisyonu ve Ulaşım Komisyonuna müştereken havale edilmiştir.</w:t>
      </w:r>
    </w:p>
    <w:p w:rsidR="00827700" w:rsidRPr="00F72AAC" w:rsidRDefault="00827700" w:rsidP="00827700">
      <w:pPr>
        <w:ind w:firstLine="708"/>
        <w:jc w:val="both"/>
        <w:rPr>
          <w:sz w:val="24"/>
          <w:szCs w:val="24"/>
        </w:rPr>
      </w:pPr>
      <w:r w:rsidRPr="003C59BB">
        <w:rPr>
          <w:sz w:val="24"/>
          <w:szCs w:val="24"/>
        </w:rPr>
        <w:t xml:space="preserve">1/1000 ölçekli uygulama imar planı değişikliği teklifi incelendiğinde; Erdemli Belediye Meclisi’nin 12.11.2012 tarih ve 199 sayılı kararı ile onaylanan mevcut 1/1000 ölçekli uygulama imar planında Erdemli İlçesi, Alata Mahallesi, 374 ada 15-16-17 numaralı parsellerin, ayrık yapı nizamlı, beş kata imarlı, TAKS: 0.30, KAKS:1,50 yapılaşma koşullarına sahip “Konut Alanı” </w:t>
      </w:r>
      <w:r w:rsidRPr="00F72AAC">
        <w:rPr>
          <w:sz w:val="24"/>
          <w:szCs w:val="24"/>
        </w:rPr>
        <w:t>olduğu anlaşılmaktadır. İmar planı değişikliği teklifi ile söz konusu alanda emsal uygulamasına geçilerek,  yapılaşma koşullarının E: 1,50 olması öngörülmektedir.</w:t>
      </w:r>
    </w:p>
    <w:p w:rsidR="00C17EA4" w:rsidRDefault="00C17EA4" w:rsidP="00C17EA4">
      <w:pPr>
        <w:ind w:firstLine="708"/>
        <w:jc w:val="both"/>
        <w:rPr>
          <w:sz w:val="24"/>
          <w:szCs w:val="24"/>
        </w:rPr>
      </w:pPr>
      <w:r w:rsidRPr="0058237E">
        <w:rPr>
          <w:sz w:val="24"/>
          <w:szCs w:val="24"/>
        </w:rPr>
        <w:t xml:space="preserve">Komisyonlarımız tarafından dosya üzerinde ve ilgili mevzuat çerçevesinde yapılan incelemeler neticesinde; </w:t>
      </w:r>
      <w:r w:rsidRPr="00F72AAC">
        <w:rPr>
          <w:sz w:val="24"/>
          <w:szCs w:val="24"/>
        </w:rPr>
        <w:t>planlama sınırının tamamını kapsayan sondajlı jeolojik-jeoteknik etüt raporu bulunmadığı, dosya ekinde sunulan jeolojik-jeoteknik raporunun parsel ölçeğinde olduğu</w:t>
      </w:r>
      <w:r>
        <w:rPr>
          <w:sz w:val="24"/>
          <w:szCs w:val="24"/>
        </w:rPr>
        <w:t xml:space="preserve">, ayrıca 1/5000 Ölçekli Nazım ve 1/1000 Ölçekli Uygulama İmar Planı yoğunluk kararlarındaki çelişkili durumun netleştirilmesine ilişkin Plan Müellifi ve İmar ve Şehircilik Dairesi Başkanlığından </w:t>
      </w:r>
      <w:r w:rsidR="00EA7D4F">
        <w:rPr>
          <w:sz w:val="24"/>
          <w:szCs w:val="24"/>
        </w:rPr>
        <w:t xml:space="preserve">komisyonumuzca </w:t>
      </w:r>
      <w:r>
        <w:rPr>
          <w:sz w:val="24"/>
          <w:szCs w:val="24"/>
        </w:rPr>
        <w:t>Teknik Rapor talep edildiğinden</w:t>
      </w:r>
      <w:r w:rsidRPr="00F72AAC">
        <w:rPr>
          <w:sz w:val="24"/>
          <w:szCs w:val="24"/>
        </w:rPr>
        <w:t xml:space="preserve">, </w:t>
      </w:r>
      <w:r>
        <w:rPr>
          <w:sz w:val="24"/>
          <w:szCs w:val="24"/>
        </w:rPr>
        <w:t>1/1000 Ölçekli Uygulama İmar P</w:t>
      </w:r>
      <w:r w:rsidRPr="0058237E">
        <w:rPr>
          <w:sz w:val="24"/>
          <w:szCs w:val="24"/>
        </w:rPr>
        <w:t xml:space="preserve">lanı değişikliği teklifinin </w:t>
      </w:r>
      <w:r>
        <w:rPr>
          <w:sz w:val="24"/>
          <w:szCs w:val="24"/>
        </w:rPr>
        <w:t>3194 sayılı İmar Kanunun 8/b maddesi gereğince</w:t>
      </w:r>
      <w:r w:rsidRPr="000179D3">
        <w:rPr>
          <w:sz w:val="24"/>
          <w:szCs w:val="24"/>
        </w:rPr>
        <w:t>komisyona sunulacak Teknik Rapor sonrası değerlendirmek</w:t>
      </w:r>
      <w:r w:rsidR="0039288E">
        <w:rPr>
          <w:sz w:val="24"/>
          <w:szCs w:val="24"/>
        </w:rPr>
        <w:t xml:space="preserve"> </w:t>
      </w:r>
      <w:r w:rsidRPr="002C131E">
        <w:rPr>
          <w:sz w:val="24"/>
          <w:szCs w:val="24"/>
        </w:rPr>
        <w:t>üzere</w:t>
      </w:r>
      <w:r w:rsidR="0039288E">
        <w:rPr>
          <w:sz w:val="24"/>
          <w:szCs w:val="24"/>
        </w:rPr>
        <w:t xml:space="preserve"> </w:t>
      </w:r>
      <w:r w:rsidRPr="0058237E">
        <w:rPr>
          <w:b/>
          <w:sz w:val="24"/>
          <w:szCs w:val="24"/>
        </w:rPr>
        <w:t>idaresine iadesine</w:t>
      </w:r>
      <w:r w:rsidRPr="0058237E">
        <w:rPr>
          <w:sz w:val="24"/>
          <w:szCs w:val="24"/>
        </w:rPr>
        <w:t xml:space="preserve"> komisyonlarımız tarafından karar verilmiştir.</w:t>
      </w:r>
    </w:p>
    <w:p w:rsidR="00827700" w:rsidRPr="003C59BB" w:rsidRDefault="00827700" w:rsidP="00827700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827700" w:rsidRDefault="00827700" w:rsidP="00827700">
      <w:pPr>
        <w:jc w:val="both"/>
        <w:rPr>
          <w:b/>
          <w:sz w:val="22"/>
          <w:szCs w:val="22"/>
        </w:rPr>
      </w:pPr>
    </w:p>
    <w:p w:rsidR="00827700" w:rsidRPr="003C59BB" w:rsidRDefault="00827700" w:rsidP="00827700">
      <w:pPr>
        <w:jc w:val="both"/>
        <w:rPr>
          <w:b/>
          <w:sz w:val="22"/>
          <w:szCs w:val="22"/>
        </w:rPr>
      </w:pPr>
    </w:p>
    <w:p w:rsidR="00827700" w:rsidRPr="003C59BB" w:rsidRDefault="00827700" w:rsidP="00827700">
      <w:pPr>
        <w:jc w:val="both"/>
        <w:rPr>
          <w:bCs/>
          <w:sz w:val="24"/>
          <w:szCs w:val="24"/>
        </w:rPr>
      </w:pPr>
      <w:r w:rsidRPr="003C59BB">
        <w:rPr>
          <w:b/>
        </w:rPr>
        <w:t>ULAŞIM 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827700" w:rsidRPr="003C59BB" w:rsidTr="00AE69A5">
        <w:tc>
          <w:tcPr>
            <w:tcW w:w="2376" w:type="dxa"/>
          </w:tcPr>
          <w:p w:rsidR="00827700" w:rsidRPr="003C59BB" w:rsidRDefault="008B4641" w:rsidP="00AE69A5">
            <w:pPr>
              <w:spacing w:before="120"/>
              <w:jc w:val="center"/>
              <w:rPr>
                <w:rFonts w:eastAsia="Calibri"/>
                <w:b/>
              </w:rPr>
            </w:pPr>
            <w:r w:rsidRPr="008B464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13" o:spid="_x0000_s1026" type="#_x0000_t32" style="position:absolute;left:0;text-align:left;margin-left:-1.5pt;margin-top:.6pt;width:466.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" strokeweight="1.5pt"/>
              </w:pict>
            </w:r>
            <w:r w:rsidR="00827700" w:rsidRPr="003C59BB">
              <w:rPr>
                <w:rFonts w:eastAsia="Calibri"/>
                <w:b/>
              </w:rPr>
              <w:t xml:space="preserve"> KOMİSYON BAŞKANI</w:t>
            </w:r>
          </w:p>
          <w:p w:rsidR="00827700" w:rsidRPr="003C59BB" w:rsidRDefault="00827700" w:rsidP="00AE69A5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 xml:space="preserve">Ömer ÖZCAN </w:t>
            </w:r>
          </w:p>
        </w:tc>
        <w:tc>
          <w:tcPr>
            <w:tcW w:w="2410" w:type="dxa"/>
            <w:gridSpan w:val="2"/>
          </w:tcPr>
          <w:p w:rsidR="00827700" w:rsidRPr="003C59BB" w:rsidRDefault="00827700" w:rsidP="00AE69A5">
            <w:pPr>
              <w:tabs>
                <w:tab w:val="right" w:pos="2194"/>
              </w:tabs>
              <w:spacing w:before="120"/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KOMİSYON BŞK V.</w:t>
            </w:r>
          </w:p>
          <w:p w:rsidR="00827700" w:rsidRPr="003C59BB" w:rsidRDefault="00827700" w:rsidP="00AE69A5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 xml:space="preserve">Raci AYDIN </w:t>
            </w:r>
          </w:p>
        </w:tc>
        <w:tc>
          <w:tcPr>
            <w:tcW w:w="2268" w:type="dxa"/>
            <w:gridSpan w:val="2"/>
          </w:tcPr>
          <w:p w:rsidR="00827700" w:rsidRPr="003C59BB" w:rsidRDefault="00827700" w:rsidP="00AE69A5">
            <w:pPr>
              <w:spacing w:before="120"/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827700" w:rsidRPr="003C59BB" w:rsidRDefault="00827700" w:rsidP="00AE69A5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Yahya YILMAZ</w:t>
            </w:r>
          </w:p>
        </w:tc>
        <w:tc>
          <w:tcPr>
            <w:tcW w:w="2268" w:type="dxa"/>
          </w:tcPr>
          <w:p w:rsidR="00827700" w:rsidRPr="003C59BB" w:rsidRDefault="00827700" w:rsidP="00AE69A5">
            <w:pPr>
              <w:spacing w:before="120"/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827700" w:rsidRPr="003C59BB" w:rsidRDefault="00827700" w:rsidP="00AE69A5">
            <w:pPr>
              <w:ind w:left="720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A. Serkan TUNCER</w:t>
            </w:r>
          </w:p>
          <w:p w:rsidR="00827700" w:rsidRPr="003C59BB" w:rsidRDefault="00827700" w:rsidP="00AE69A5">
            <w:pPr>
              <w:jc w:val="center"/>
              <w:rPr>
                <w:rFonts w:eastAsia="Calibri"/>
                <w:b/>
              </w:rPr>
            </w:pPr>
          </w:p>
          <w:p w:rsidR="00827700" w:rsidRPr="003C59BB" w:rsidRDefault="00827700" w:rsidP="00AE69A5">
            <w:pPr>
              <w:jc w:val="center"/>
              <w:rPr>
                <w:rFonts w:eastAsia="Calibri"/>
                <w:b/>
              </w:rPr>
            </w:pPr>
          </w:p>
        </w:tc>
      </w:tr>
      <w:tr w:rsidR="00827700" w:rsidRPr="003C59BB" w:rsidTr="00AE69A5">
        <w:tc>
          <w:tcPr>
            <w:tcW w:w="3070" w:type="dxa"/>
            <w:gridSpan w:val="2"/>
            <w:vAlign w:val="center"/>
          </w:tcPr>
          <w:p w:rsidR="00827700" w:rsidRPr="003C59BB" w:rsidRDefault="00827700" w:rsidP="00AE69A5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827700" w:rsidRPr="003C59BB" w:rsidRDefault="00827700" w:rsidP="00AE69A5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Volkan ŞEKER</w:t>
            </w:r>
          </w:p>
        </w:tc>
        <w:tc>
          <w:tcPr>
            <w:tcW w:w="3071" w:type="dxa"/>
            <w:gridSpan w:val="2"/>
            <w:vAlign w:val="center"/>
          </w:tcPr>
          <w:p w:rsidR="00827700" w:rsidRPr="003C59BB" w:rsidRDefault="00827700" w:rsidP="00AE69A5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827700" w:rsidRPr="003C59BB" w:rsidRDefault="00827700" w:rsidP="00AE69A5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Celil İbrahim ERSİN</w:t>
            </w:r>
          </w:p>
        </w:tc>
        <w:tc>
          <w:tcPr>
            <w:tcW w:w="3181" w:type="dxa"/>
            <w:gridSpan w:val="2"/>
            <w:vAlign w:val="center"/>
          </w:tcPr>
          <w:p w:rsidR="00827700" w:rsidRPr="003C59BB" w:rsidRDefault="00827700" w:rsidP="00AE69A5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827700" w:rsidRPr="003C59BB" w:rsidRDefault="00827700" w:rsidP="00AE69A5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Mustafa ÇETİNKAYA</w:t>
            </w:r>
          </w:p>
        </w:tc>
      </w:tr>
    </w:tbl>
    <w:p w:rsidR="00827700" w:rsidRPr="003C59BB" w:rsidRDefault="00827700" w:rsidP="00827700">
      <w:pPr>
        <w:tabs>
          <w:tab w:val="left" w:pos="1703"/>
        </w:tabs>
      </w:pPr>
    </w:p>
    <w:p w:rsidR="00353E77" w:rsidRDefault="00353E77"/>
    <w:sectPr w:rsidR="00353E77" w:rsidSect="008B46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73E" w:rsidRDefault="00EC273E" w:rsidP="00827700">
      <w:r>
        <w:separator/>
      </w:r>
    </w:p>
  </w:endnote>
  <w:endnote w:type="continuationSeparator" w:id="1">
    <w:p w:rsidR="00EC273E" w:rsidRDefault="00EC273E" w:rsidP="00827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16" w:rsidRDefault="00CF6E1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00" w:rsidRPr="006E396D" w:rsidRDefault="00827700" w:rsidP="00827700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827700" w:rsidRPr="00AC64EB" w:rsidTr="00AE69A5">
      <w:tc>
        <w:tcPr>
          <w:tcW w:w="2376" w:type="dxa"/>
        </w:tcPr>
        <w:p w:rsidR="00827700" w:rsidRPr="00AC64EB" w:rsidRDefault="00827700" w:rsidP="00827700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827700" w:rsidRPr="00AC64EB" w:rsidRDefault="00827700" w:rsidP="00827700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827700" w:rsidRPr="00AC64EB" w:rsidRDefault="00827700" w:rsidP="00827700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827700" w:rsidRPr="00AC64EB" w:rsidRDefault="00827700" w:rsidP="00827700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827700" w:rsidRPr="00AC64EB" w:rsidRDefault="00827700" w:rsidP="00827700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827700" w:rsidRPr="00AC64EB" w:rsidRDefault="00827700" w:rsidP="00827700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827700" w:rsidRPr="00AC64EB" w:rsidRDefault="00827700" w:rsidP="00827700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827700" w:rsidRDefault="00827700" w:rsidP="00827700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827700" w:rsidRDefault="00827700" w:rsidP="00827700">
          <w:pPr>
            <w:jc w:val="center"/>
            <w:rPr>
              <w:rFonts w:eastAsia="Calibri"/>
              <w:b/>
            </w:rPr>
          </w:pPr>
        </w:p>
        <w:p w:rsidR="00827700" w:rsidRPr="00AC64EB" w:rsidRDefault="00827700" w:rsidP="00827700">
          <w:pPr>
            <w:jc w:val="center"/>
            <w:rPr>
              <w:rFonts w:eastAsia="Calibri"/>
              <w:b/>
            </w:rPr>
          </w:pPr>
        </w:p>
        <w:p w:rsidR="00827700" w:rsidRPr="00AC64EB" w:rsidRDefault="00827700" w:rsidP="00827700">
          <w:pPr>
            <w:jc w:val="center"/>
            <w:rPr>
              <w:rFonts w:eastAsia="Calibri"/>
              <w:b/>
            </w:rPr>
          </w:pPr>
        </w:p>
      </w:tc>
    </w:tr>
    <w:tr w:rsidR="00827700" w:rsidRPr="00AC64EB" w:rsidTr="00AE69A5">
      <w:tc>
        <w:tcPr>
          <w:tcW w:w="3070" w:type="dxa"/>
          <w:gridSpan w:val="2"/>
        </w:tcPr>
        <w:p w:rsidR="00827700" w:rsidRPr="00AC64EB" w:rsidRDefault="00827700" w:rsidP="00827700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827700" w:rsidRPr="00AC64EB" w:rsidRDefault="00CF6E16" w:rsidP="00827700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 xml:space="preserve">M. </w:t>
          </w:r>
          <w:r w:rsidR="00827700">
            <w:rPr>
              <w:rFonts w:eastAsia="Calibri"/>
              <w:b/>
            </w:rPr>
            <w:t>Özgür SANAL</w:t>
          </w:r>
        </w:p>
      </w:tc>
      <w:tc>
        <w:tcPr>
          <w:tcW w:w="3071" w:type="dxa"/>
          <w:gridSpan w:val="2"/>
        </w:tcPr>
        <w:p w:rsidR="00827700" w:rsidRPr="00AC64EB" w:rsidRDefault="00827700" w:rsidP="00827700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827700" w:rsidRPr="00AC64EB" w:rsidRDefault="00827700" w:rsidP="00827700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827700" w:rsidRPr="00AC64EB" w:rsidRDefault="00827700" w:rsidP="00827700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827700" w:rsidRPr="00AC64EB" w:rsidRDefault="00827700" w:rsidP="00827700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</w:tr>
  </w:tbl>
  <w:p w:rsidR="00827700" w:rsidRDefault="0082770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16" w:rsidRDefault="00CF6E1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73E" w:rsidRDefault="00EC273E" w:rsidP="00827700">
      <w:r>
        <w:separator/>
      </w:r>
    </w:p>
  </w:footnote>
  <w:footnote w:type="continuationSeparator" w:id="1">
    <w:p w:rsidR="00EC273E" w:rsidRDefault="00EC273E" w:rsidP="00827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16" w:rsidRDefault="00CF6E1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16" w:rsidRDefault="00CF6E1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E16" w:rsidRDefault="00CF6E1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64D"/>
    <w:rsid w:val="00353E77"/>
    <w:rsid w:val="0039288E"/>
    <w:rsid w:val="00710A92"/>
    <w:rsid w:val="00827700"/>
    <w:rsid w:val="00885947"/>
    <w:rsid w:val="008B4641"/>
    <w:rsid w:val="00A6789D"/>
    <w:rsid w:val="00BF2019"/>
    <w:rsid w:val="00C17EA4"/>
    <w:rsid w:val="00CF6E16"/>
    <w:rsid w:val="00D02EE0"/>
    <w:rsid w:val="00D9564D"/>
    <w:rsid w:val="00EA7D4F"/>
    <w:rsid w:val="00EC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Düz Ok Bağlayıcısı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1"/>
    <w:uiPriority w:val="9"/>
    <w:qFormat/>
    <w:rsid w:val="00827700"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8277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827700"/>
    <w:rPr>
      <w:rFonts w:ascii="Arial" w:hAnsi="Arial"/>
      <w:b/>
    </w:rPr>
  </w:style>
  <w:style w:type="character" w:customStyle="1" w:styleId="GvdeMetniChar">
    <w:name w:val="Gövde Metni Char"/>
    <w:basedOn w:val="VarsaylanParagrafYazTipi"/>
    <w:link w:val="GvdeMetni"/>
    <w:rsid w:val="00827700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1Char1">
    <w:name w:val="Başlık 1 Char1"/>
    <w:link w:val="Balk1"/>
    <w:uiPriority w:val="9"/>
    <w:locked/>
    <w:rsid w:val="00827700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2770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2770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2770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7700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Aidata</cp:lastModifiedBy>
  <cp:revision>9</cp:revision>
  <cp:lastPrinted>2015-09-02T11:36:00Z</cp:lastPrinted>
  <dcterms:created xsi:type="dcterms:W3CDTF">2015-08-19T16:57:00Z</dcterms:created>
  <dcterms:modified xsi:type="dcterms:W3CDTF">2015-09-02T11:36:00Z</dcterms:modified>
</cp:coreProperties>
</file>